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oppins" w:cs="Poppins" w:eastAsia="Poppins" w:hAnsi="Poppins"/>
          <w:b w:val="1"/>
          <w:sz w:val="56"/>
          <w:szCs w:val="56"/>
        </w:rPr>
      </w:pPr>
      <w:r w:rsidDel="00000000" w:rsidR="00000000" w:rsidRPr="00000000">
        <w:rPr>
          <w:rFonts w:ascii="Poppins" w:cs="Poppins" w:eastAsia="Poppins" w:hAnsi="Poppins"/>
          <w:sz w:val="56"/>
          <w:szCs w:val="56"/>
          <w:rtl w:val="0"/>
        </w:rPr>
        <w:t xml:space="preserve">                        </w:t>
      </w:r>
      <w:r w:rsidDel="00000000" w:rsidR="00000000" w:rsidRPr="00000000">
        <w:rPr>
          <w:rFonts w:ascii="Poppins" w:cs="Poppins" w:eastAsia="Poppins" w:hAnsi="Poppins"/>
          <w:b w:val="1"/>
          <w:sz w:val="56"/>
          <w:szCs w:val="56"/>
          <w:rtl w:val="0"/>
        </w:rPr>
        <w:t xml:space="preserve">2022 McAdams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-202039</wp:posOffset>
            </wp:positionV>
            <wp:extent cx="2105787" cy="1402146"/>
            <wp:effectExtent b="0" l="0" r="0" t="0"/>
            <wp:wrapNone/>
            <wp:docPr descr="Logo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787" cy="14021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Poppins" w:cs="Poppins" w:eastAsia="Poppins" w:hAnsi="Poppins"/>
          <w:b w:val="1"/>
          <w:sz w:val="80"/>
          <w:szCs w:val="80"/>
        </w:rPr>
      </w:pPr>
      <w:r w:rsidDel="00000000" w:rsidR="00000000" w:rsidRPr="00000000">
        <w:rPr>
          <w:rFonts w:ascii="Poppins" w:cs="Poppins" w:eastAsia="Poppins" w:hAnsi="Poppins"/>
          <w:b w:val="1"/>
          <w:sz w:val="56"/>
          <w:szCs w:val="56"/>
          <w:rtl w:val="0"/>
        </w:rPr>
        <w:t xml:space="preserve">                        Girls Track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tbl>
      <w:tblPr>
        <w:tblStyle w:val="Table1"/>
        <w:tblW w:w="104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9"/>
        <w:gridCol w:w="4031"/>
        <w:gridCol w:w="2970"/>
        <w:gridCol w:w="1345"/>
        <w:tblGridChange w:id="0">
          <w:tblGrid>
            <w:gridCol w:w="2089"/>
            <w:gridCol w:w="4031"/>
            <w:gridCol w:w="2970"/>
            <w:gridCol w:w="1345"/>
          </w:tblGrid>
        </w:tblGridChange>
      </w:tblGrid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DATE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9525" cy="190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59900" y="3775238"/>
                                <a:ext cx="6172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9525" cy="1905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LOCATION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16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DUAL PRACTICE MEET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TBD                                 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22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SEABROOK, CLEAR CREEK, CLEAR LAKE, VICTORY LAKES, KRANZ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Clear Falls High School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1st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BROOKSIDE, KRANZ, SEABROOK, CLEAR LAKE, VICTORY LAKES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Dickinson High School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(hosting)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8th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BROOKSIDE, CLEAR CREEK, KRANZ, CLEAR LAKE, SEABROOK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Clear Brook High School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22st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BAYSIDE, CREEKSIDE, LEAGUE CITY, CLEAR CREEK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Clear Falls High School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27th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RUNNING PRELIMS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Challenger Stadium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28th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FIELD EVENTS + GIRLS 3,200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Challenger Stadium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Mar. 29th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RUNNING FINALS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Challenger Stadium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Coaches:</w:t>
      </w:r>
      <w:r w:rsidDel="00000000" w:rsidR="00000000" w:rsidRPr="00000000">
        <w:rPr>
          <w:sz w:val="28"/>
          <w:szCs w:val="28"/>
          <w:rtl w:val="0"/>
        </w:rPr>
        <w:tab/>
        <w:t xml:space="preserve">Coach Menotti, Coach Bitner, Coach Miller, Coach Dobson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3A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3A1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03A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03A1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EtEXnHG83pQqXZsl+lm1SAU+A==">AMUW2mUKmY9KgiBdA9npoLACUo3BwgzhAen3TTFnRERVHJoTMM72UxixR6U5sdhJG7Syw9IL+E9IDPxTjTEErdzixzgWL1w70N+TuZsOwcwnDff/E9VIuyQ=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2022-10-12T19:34:00Z</dcterms:created>
  <dc:creator>Catherine Flores</dc:creator>
</cp:coreProperties>
</file>